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E0" w:rsidRDefault="00050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noProof/>
          <w:color w:val="000000"/>
          <w:sz w:val="18"/>
          <w:szCs w:val="18"/>
        </w:rPr>
        <w:drawing>
          <wp:inline distT="0" distB="0" distL="0" distR="0">
            <wp:extent cx="3458058" cy="109552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73F" w:rsidRDefault="00B9473F" w:rsidP="00B9473F">
      <w:pPr>
        <w:pStyle w:val="Heading3"/>
      </w:pPr>
      <w:r>
        <w:rPr>
          <w:rStyle w:val="Strong"/>
          <w:b/>
          <w:bCs w:val="0"/>
        </w:rPr>
        <w:t>Boys Varsity Head Basketball Coach – Job Description</w:t>
      </w:r>
      <w:bookmarkStart w:id="0" w:name="_GoBack"/>
      <w:bookmarkEnd w:id="0"/>
    </w:p>
    <w:p w:rsidR="00B9473F" w:rsidRDefault="00B9473F" w:rsidP="00B9473F">
      <w:pPr>
        <w:spacing w:before="100" w:beforeAutospacing="1" w:after="100" w:afterAutospacing="1"/>
      </w:pPr>
      <w:r>
        <w:rPr>
          <w:rStyle w:val="Strong"/>
        </w:rPr>
        <w:t>QUALIFICATIONS:</w:t>
      </w:r>
    </w:p>
    <w:p w:rsidR="00B9473F" w:rsidRDefault="00B9473F" w:rsidP="00B9473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Demonstrates the ability to organize and supervise a </w:t>
      </w:r>
      <w:r>
        <w:rPr>
          <w:rStyle w:val="Strong"/>
        </w:rPr>
        <w:t>high school basketball program</w:t>
      </w:r>
      <w:r>
        <w:t xml:space="preserve"> effectively.</w:t>
      </w:r>
    </w:p>
    <w:p w:rsidR="00B9473F" w:rsidRDefault="00B9473F" w:rsidP="00B9473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Has previous </w:t>
      </w:r>
      <w:r>
        <w:rPr>
          <w:rStyle w:val="Strong"/>
        </w:rPr>
        <w:t>successful coaching experience</w:t>
      </w:r>
      <w:r>
        <w:t xml:space="preserve">, preferably at the </w:t>
      </w:r>
      <w:r>
        <w:rPr>
          <w:rStyle w:val="Strong"/>
        </w:rPr>
        <w:t>Head Varsity level</w:t>
      </w:r>
      <w:r>
        <w:t>.</w:t>
      </w:r>
    </w:p>
    <w:p w:rsidR="00B9473F" w:rsidRDefault="00B9473F" w:rsidP="00B9473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Possesses substantial knowledge of </w:t>
      </w:r>
      <w:r>
        <w:rPr>
          <w:rStyle w:val="Strong"/>
        </w:rPr>
        <w:t>basketball fundamentals, strategies, and training techniques</w:t>
      </w:r>
      <w:r>
        <w:t>, with a commitment to continuous learning and staying updated on new coaching methodologies.</w:t>
      </w:r>
    </w:p>
    <w:p w:rsidR="00B9473F" w:rsidRDefault="00B9473F" w:rsidP="00B9473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Serves as a </w:t>
      </w:r>
      <w:r>
        <w:rPr>
          <w:rStyle w:val="Strong"/>
        </w:rPr>
        <w:t>positive role model</w:t>
      </w:r>
      <w:r>
        <w:t xml:space="preserve"> for student-athletes through leadership, instruction, and actions both on and off the court.</w:t>
      </w:r>
    </w:p>
    <w:p w:rsidR="00B9473F" w:rsidRDefault="00B9473F" w:rsidP="00B9473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Engages in </w:t>
      </w:r>
      <w:r>
        <w:rPr>
          <w:rStyle w:val="Strong"/>
        </w:rPr>
        <w:t>professional development opportunities</w:t>
      </w:r>
      <w:r>
        <w:t xml:space="preserve"> (clinics, coaching workshops, etc.) relevant to basketball.</w:t>
      </w:r>
    </w:p>
    <w:p w:rsidR="00B9473F" w:rsidRDefault="00B9473F" w:rsidP="00B9473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Actively pursues and maintains membership in the </w:t>
      </w:r>
      <w:r>
        <w:rPr>
          <w:rStyle w:val="Strong"/>
        </w:rPr>
        <w:t>Indiana Basketball Coaches Association (IBCA)</w:t>
      </w:r>
      <w:r>
        <w:t xml:space="preserve"> or similar state-level coaching associations.</w:t>
      </w:r>
    </w:p>
    <w:p w:rsidR="00B9473F" w:rsidRDefault="00B9473F" w:rsidP="00B9473F">
      <w:pPr>
        <w:spacing w:before="100" w:beforeAutospacing="1" w:after="100" w:afterAutospacing="1"/>
      </w:pPr>
      <w:r>
        <w:rPr>
          <w:rStyle w:val="Strong"/>
        </w:rPr>
        <w:t>REPORTS TO</w:t>
      </w:r>
      <w:proofErr w:type="gramStart"/>
      <w:r>
        <w:rPr>
          <w:rStyle w:val="Strong"/>
        </w:rPr>
        <w:t>:</w:t>
      </w:r>
      <w:proofErr w:type="gramEnd"/>
      <w:r>
        <w:br/>
        <w:t xml:space="preserve">The </w:t>
      </w:r>
      <w:r>
        <w:rPr>
          <w:rStyle w:val="Strong"/>
        </w:rPr>
        <w:t>Athletic Director</w:t>
      </w:r>
      <w:r>
        <w:t xml:space="preserve"> and </w:t>
      </w:r>
      <w:r>
        <w:rPr>
          <w:rStyle w:val="Strong"/>
        </w:rPr>
        <w:t>Assistant Athletic Director</w:t>
      </w:r>
      <w:r>
        <w:t>, who provide overall objectives and conduct final evaluations in conjunction with the high school administration.</w:t>
      </w:r>
    </w:p>
    <w:p w:rsidR="00B9473F" w:rsidRDefault="00B9473F" w:rsidP="00B9473F">
      <w:pPr>
        <w:pStyle w:val="Heading3"/>
      </w:pPr>
      <w:r>
        <w:rPr>
          <w:rStyle w:val="Strong"/>
          <w:b/>
          <w:bCs w:val="0"/>
        </w:rPr>
        <w:t>JOB GOAL:</w:t>
      </w:r>
    </w:p>
    <w:p w:rsidR="00B9473F" w:rsidRDefault="00B9473F" w:rsidP="00B9473F">
      <w:pPr>
        <w:spacing w:before="100" w:beforeAutospacing="1" w:after="100" w:afterAutospacing="1"/>
      </w:pPr>
      <w:r>
        <w:t xml:space="preserve">The Boys Varsity Head Basketball Coach is responsible for developing a </w:t>
      </w:r>
      <w:r>
        <w:rPr>
          <w:rStyle w:val="Strong"/>
        </w:rPr>
        <w:t>competitive, disciplined, and character-driven basketball program</w:t>
      </w:r>
      <w:r>
        <w:t xml:space="preserve">. The coach will </w:t>
      </w:r>
      <w:r>
        <w:rPr>
          <w:rStyle w:val="Strong"/>
        </w:rPr>
        <w:t>teach fundamental skills, develop game strategies, and implement physical training</w:t>
      </w:r>
      <w:r>
        <w:t xml:space="preserve"> necessary for individual and team success. Additionally, the coach must emphasize and model behaviors that promote </w:t>
      </w:r>
      <w:r>
        <w:rPr>
          <w:rStyle w:val="Strong"/>
        </w:rPr>
        <w:t>character development, self-discipline, teamwork, self-confidence, and sportsmanship</w:t>
      </w:r>
      <w:r>
        <w:t>.</w:t>
      </w:r>
    </w:p>
    <w:p w:rsidR="00B9473F" w:rsidRDefault="00B9473F" w:rsidP="00B9473F">
      <w:pPr>
        <w:pStyle w:val="Heading3"/>
      </w:pPr>
      <w:r>
        <w:rPr>
          <w:rStyle w:val="Strong"/>
          <w:b/>
          <w:bCs w:val="0"/>
        </w:rPr>
        <w:t>GENERAL EXPECTATIONS:</w:t>
      </w:r>
    </w:p>
    <w:p w:rsidR="00B9473F" w:rsidRDefault="00B9473F" w:rsidP="00B9473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Understands that </w:t>
      </w:r>
      <w:r>
        <w:rPr>
          <w:rStyle w:val="Strong"/>
        </w:rPr>
        <w:t>high school athletics</w:t>
      </w:r>
      <w:r>
        <w:t xml:space="preserve"> play a vital role in shaping the </w:t>
      </w:r>
      <w:r>
        <w:rPr>
          <w:rStyle w:val="Strong"/>
        </w:rPr>
        <w:t>school’s culture and community reputation</w:t>
      </w:r>
      <w:r>
        <w:t>.</w:t>
      </w:r>
    </w:p>
    <w:p w:rsidR="00B9473F" w:rsidRDefault="00B9473F" w:rsidP="00B9473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Manages the </w:t>
      </w:r>
      <w:r>
        <w:rPr>
          <w:rStyle w:val="Strong"/>
        </w:rPr>
        <w:t>unique demands</w:t>
      </w:r>
      <w:r>
        <w:t xml:space="preserve"> of the position, including </w:t>
      </w:r>
      <w:r>
        <w:rPr>
          <w:rStyle w:val="Strong"/>
        </w:rPr>
        <w:t>extended hours, player safety, and high expectations for team success</w:t>
      </w:r>
      <w:r>
        <w:t>.</w:t>
      </w:r>
    </w:p>
    <w:p w:rsidR="00B9473F" w:rsidRDefault="00B9473F" w:rsidP="00B9473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Exercises </w:t>
      </w:r>
      <w:r>
        <w:rPr>
          <w:rStyle w:val="Strong"/>
        </w:rPr>
        <w:t>sound judgment</w:t>
      </w:r>
      <w:r>
        <w:t xml:space="preserve"> in handling challenges and </w:t>
      </w:r>
      <w:r>
        <w:rPr>
          <w:rStyle w:val="Strong"/>
        </w:rPr>
        <w:t>maintaining program integrity</w:t>
      </w:r>
      <w:r>
        <w:t>.</w:t>
      </w:r>
    </w:p>
    <w:p w:rsidR="00B9473F" w:rsidRDefault="00B9473F" w:rsidP="00B9473F">
      <w:pPr>
        <w:pStyle w:val="Heading3"/>
      </w:pPr>
      <w:r>
        <w:rPr>
          <w:rStyle w:val="Strong"/>
          <w:b/>
          <w:bCs w:val="0"/>
        </w:rPr>
        <w:t>DUTIES AND RESPONSIBILITIES:</w:t>
      </w:r>
    </w:p>
    <w:p w:rsidR="00B9473F" w:rsidRDefault="00B9473F" w:rsidP="00B9473F">
      <w:pPr>
        <w:pStyle w:val="Heading4"/>
      </w:pPr>
      <w:r>
        <w:rPr>
          <w:rStyle w:val="Strong"/>
          <w:b/>
          <w:bCs w:val="0"/>
        </w:rPr>
        <w:t>Program Administration &amp; Team Leadership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Possesses a thorough knowledge of </w:t>
      </w:r>
      <w:r>
        <w:rPr>
          <w:rStyle w:val="Strong"/>
        </w:rPr>
        <w:t>basketball rules, techniques, and strategies</w:t>
      </w:r>
      <w:r>
        <w:t xml:space="preserve"> and ensures compliance with all </w:t>
      </w:r>
      <w:r>
        <w:rPr>
          <w:rStyle w:val="Strong"/>
        </w:rPr>
        <w:t>Diocese of Gary, IHSAA, and school policies</w:t>
      </w:r>
      <w:r>
        <w:t>.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Maintains knowledge of and </w:t>
      </w:r>
      <w:r>
        <w:rPr>
          <w:rStyle w:val="Strong"/>
        </w:rPr>
        <w:t>enforces all eligibility, academic, and athletic regulations</w:t>
      </w:r>
      <w:r>
        <w:t xml:space="preserve"> governing the program.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Serves as a </w:t>
      </w:r>
      <w:r>
        <w:rPr>
          <w:rStyle w:val="Strong"/>
        </w:rPr>
        <w:t>mentor and role model</w:t>
      </w:r>
      <w:r>
        <w:t xml:space="preserve">, prioritizing the development of student-athletes both </w:t>
      </w:r>
      <w:r>
        <w:rPr>
          <w:rStyle w:val="Strong"/>
        </w:rPr>
        <w:t>on and off the court</w:t>
      </w:r>
      <w:r>
        <w:t>.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Plans and leads </w:t>
      </w:r>
      <w:r>
        <w:rPr>
          <w:rStyle w:val="Strong"/>
        </w:rPr>
        <w:t>effective practices, skill development sessions, and game strategies</w:t>
      </w:r>
      <w:r>
        <w:t>.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 xml:space="preserve">Supervises student-athletes </w:t>
      </w:r>
      <w:r>
        <w:rPr>
          <w:rStyle w:val="Strong"/>
        </w:rPr>
        <w:t>before, during, and after practices and games</w:t>
      </w:r>
      <w:r>
        <w:t>, ensuring their safety at all times.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Works with the </w:t>
      </w:r>
      <w:r>
        <w:rPr>
          <w:rStyle w:val="Strong"/>
        </w:rPr>
        <w:t>Athletic Department</w:t>
      </w:r>
      <w:r>
        <w:t xml:space="preserve"> to coordinate game schedules, transportation, and event logistics.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Assists in the </w:t>
      </w:r>
      <w:r>
        <w:rPr>
          <w:rStyle w:val="Strong"/>
        </w:rPr>
        <w:t>organization and execution of program events</w:t>
      </w:r>
      <w:r>
        <w:t xml:space="preserve">, such as </w:t>
      </w:r>
      <w:r>
        <w:rPr>
          <w:rStyle w:val="Strong"/>
        </w:rPr>
        <w:t>parent meetings, senior night, end-of-season banquets, and award ceremonies</w:t>
      </w:r>
      <w:r>
        <w:t>.</w:t>
      </w:r>
    </w:p>
    <w:p w:rsidR="00B9473F" w:rsidRDefault="00B9473F" w:rsidP="00B9473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Establishes a </w:t>
      </w:r>
      <w:r>
        <w:rPr>
          <w:rStyle w:val="Strong"/>
        </w:rPr>
        <w:t>strength and conditioning program</w:t>
      </w:r>
      <w:r>
        <w:t xml:space="preserve"> for in-season and off-season development.</w:t>
      </w:r>
    </w:p>
    <w:p w:rsidR="00B9473F" w:rsidRDefault="00B9473F" w:rsidP="00B9473F">
      <w:pPr>
        <w:pStyle w:val="Heading4"/>
      </w:pPr>
      <w:r>
        <w:rPr>
          <w:rStyle w:val="Strong"/>
          <w:b/>
          <w:bCs w:val="0"/>
        </w:rPr>
        <w:t>Staff &amp; Player Development</w:t>
      </w:r>
    </w:p>
    <w:p w:rsidR="00B9473F" w:rsidRDefault="00B9473F" w:rsidP="00B9473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Develops a </w:t>
      </w:r>
      <w:r>
        <w:rPr>
          <w:rStyle w:val="Strong"/>
        </w:rPr>
        <w:t>cohesive coaching staff</w:t>
      </w:r>
      <w:r>
        <w:t>, ensuring all assistant coaches understand program philosophy, expectations, and techniques.</w:t>
      </w:r>
    </w:p>
    <w:p w:rsidR="00B9473F" w:rsidRDefault="00B9473F" w:rsidP="00B9473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Provides ongoing </w:t>
      </w:r>
      <w:r>
        <w:rPr>
          <w:rStyle w:val="Strong"/>
        </w:rPr>
        <w:t>training and mentorship</w:t>
      </w:r>
      <w:r>
        <w:t xml:space="preserve"> to assistant coaches.</w:t>
      </w:r>
    </w:p>
    <w:p w:rsidR="00B9473F" w:rsidRDefault="00B9473F" w:rsidP="00B9473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Promotes </w:t>
      </w:r>
      <w:r>
        <w:rPr>
          <w:rStyle w:val="Strong"/>
        </w:rPr>
        <w:t>academic accountability</w:t>
      </w:r>
      <w:r>
        <w:t xml:space="preserve"> and works with teachers and school administrators to support players academically.</w:t>
      </w:r>
    </w:p>
    <w:p w:rsidR="00B9473F" w:rsidRDefault="00B9473F" w:rsidP="00B9473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Assists athletes in </w:t>
      </w:r>
      <w:r>
        <w:rPr>
          <w:rStyle w:val="Strong"/>
        </w:rPr>
        <w:t>college recruitment</w:t>
      </w:r>
      <w:r>
        <w:t>, including highlight film preparation, communication with college coaches, and guidance on the recruiting process.</w:t>
      </w:r>
    </w:p>
    <w:p w:rsidR="00B9473F" w:rsidRDefault="00B9473F" w:rsidP="00B9473F">
      <w:pPr>
        <w:pStyle w:val="Heading4"/>
      </w:pPr>
      <w:r>
        <w:rPr>
          <w:rStyle w:val="Strong"/>
          <w:b/>
          <w:bCs w:val="0"/>
        </w:rPr>
        <w:t>Facility, Equipment &amp; Budget Management</w:t>
      </w:r>
    </w:p>
    <w:p w:rsidR="00B9473F" w:rsidRDefault="00B9473F" w:rsidP="00B9473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Maintains an </w:t>
      </w:r>
      <w:r>
        <w:rPr>
          <w:rStyle w:val="Strong"/>
        </w:rPr>
        <w:t>accurate inventory</w:t>
      </w:r>
      <w:r>
        <w:t xml:space="preserve"> of all uniforms, equipment, and basketball gear.</w:t>
      </w:r>
    </w:p>
    <w:p w:rsidR="00B9473F" w:rsidRDefault="00B9473F" w:rsidP="00B9473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Coordinates with the </w:t>
      </w:r>
      <w:r>
        <w:rPr>
          <w:rStyle w:val="Strong"/>
        </w:rPr>
        <w:t>Athletic Department</w:t>
      </w:r>
      <w:r>
        <w:t xml:space="preserve"> on the purchasing, maintenance, and distribution of uniforms and equipment.</w:t>
      </w:r>
    </w:p>
    <w:p w:rsidR="00B9473F" w:rsidRDefault="00B9473F" w:rsidP="00B9473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Ensures locker rooms, practice facilities, and game venues remain </w:t>
      </w:r>
      <w:r>
        <w:rPr>
          <w:rStyle w:val="Strong"/>
        </w:rPr>
        <w:t>clean, organized, and properly maintained</w:t>
      </w:r>
      <w:r>
        <w:t>.</w:t>
      </w:r>
    </w:p>
    <w:p w:rsidR="00B9473F" w:rsidRDefault="00B9473F" w:rsidP="00B9473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Monitors and secures all facilities before and after team activities.</w:t>
      </w:r>
    </w:p>
    <w:p w:rsidR="00B9473F" w:rsidRDefault="00B9473F" w:rsidP="00B9473F">
      <w:pPr>
        <w:pStyle w:val="Heading4"/>
      </w:pPr>
      <w:r>
        <w:rPr>
          <w:rStyle w:val="Strong"/>
          <w:b/>
          <w:bCs w:val="0"/>
        </w:rPr>
        <w:t>Public Relations &amp; Program Promotion</w:t>
      </w:r>
    </w:p>
    <w:p w:rsidR="00B9473F" w:rsidRDefault="00B9473F" w:rsidP="00B947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Promotes the basketball program</w:t>
      </w:r>
      <w:r>
        <w:t xml:space="preserve"> within the school and local community by engaging in youth basketball programs, hosting camps, and fostering relationships with middle school coaches.</w:t>
      </w:r>
    </w:p>
    <w:p w:rsidR="00B9473F" w:rsidRDefault="00B9473F" w:rsidP="00B947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Develops and maintains </w:t>
      </w:r>
      <w:r>
        <w:rPr>
          <w:rStyle w:val="Strong"/>
        </w:rPr>
        <w:t xml:space="preserve">positive relationships with media, alumni, and the </w:t>
      </w:r>
      <w:proofErr w:type="spellStart"/>
      <w:r>
        <w:rPr>
          <w:rStyle w:val="Strong"/>
        </w:rPr>
        <w:t>Andrean</w:t>
      </w:r>
      <w:proofErr w:type="spellEnd"/>
      <w:r>
        <w:rPr>
          <w:rStyle w:val="Strong"/>
        </w:rPr>
        <w:t xml:space="preserve"> community</w:t>
      </w:r>
      <w:r>
        <w:t xml:space="preserve"> to enhance program visibility.</w:t>
      </w:r>
    </w:p>
    <w:p w:rsidR="00B9473F" w:rsidRDefault="00B9473F" w:rsidP="00B947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Provides </w:t>
      </w:r>
      <w:r>
        <w:rPr>
          <w:rStyle w:val="Strong"/>
        </w:rPr>
        <w:t>game updates, stats, and team news</w:t>
      </w:r>
      <w:r>
        <w:t xml:space="preserve"> for school announcements, social media, and local press coverage.</w:t>
      </w:r>
    </w:p>
    <w:p w:rsidR="00B9473F" w:rsidRDefault="00B9473F" w:rsidP="00B9473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Engages with the </w:t>
      </w:r>
      <w:r>
        <w:rPr>
          <w:rStyle w:val="Strong"/>
        </w:rPr>
        <w:t>Booster Club and parent volunteers</w:t>
      </w:r>
      <w:r>
        <w:t xml:space="preserve"> to support fundraising and program needs.</w:t>
      </w:r>
    </w:p>
    <w:p w:rsidR="00B9473F" w:rsidRDefault="00B9473F" w:rsidP="00B9473F">
      <w:pPr>
        <w:pStyle w:val="Heading4"/>
      </w:pPr>
      <w:r>
        <w:rPr>
          <w:rStyle w:val="Strong"/>
          <w:b/>
          <w:bCs w:val="0"/>
        </w:rPr>
        <w:t>Compliance &amp; Documentation</w:t>
      </w:r>
    </w:p>
    <w:p w:rsidR="00B9473F" w:rsidRDefault="00B9473F" w:rsidP="00B947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Ensures all </w:t>
      </w:r>
      <w:r>
        <w:rPr>
          <w:rStyle w:val="Strong"/>
        </w:rPr>
        <w:t>athletic paperwork, physicals, and eligibility requirements</w:t>
      </w:r>
      <w:r>
        <w:t xml:space="preserve"> are completed and submitted before participation.</w:t>
      </w:r>
    </w:p>
    <w:p w:rsidR="00B9473F" w:rsidRDefault="00B9473F" w:rsidP="00B947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Follows all </w:t>
      </w:r>
      <w:r>
        <w:rPr>
          <w:rStyle w:val="Strong"/>
        </w:rPr>
        <w:t>IHSAA regulations</w:t>
      </w:r>
      <w:r>
        <w:t xml:space="preserve"> regarding player eligibility, transfers, and compliance.</w:t>
      </w:r>
    </w:p>
    <w:p w:rsidR="00B9473F" w:rsidRDefault="00B9473F" w:rsidP="00B947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Documents and reports </w:t>
      </w:r>
      <w:r>
        <w:rPr>
          <w:rStyle w:val="Strong"/>
        </w:rPr>
        <w:t>injuries, disciplinary actions, and player concerns</w:t>
      </w:r>
      <w:r>
        <w:t xml:space="preserve"> to the Athletic Department as required.</w:t>
      </w:r>
    </w:p>
    <w:p w:rsidR="00B9473F" w:rsidRDefault="00B9473F" w:rsidP="00B947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Ensures all coaching staff members meet </w:t>
      </w:r>
      <w:r>
        <w:rPr>
          <w:rStyle w:val="Strong"/>
        </w:rPr>
        <w:t>state and school-mandated certification and training requirements</w:t>
      </w:r>
      <w:r>
        <w:t>.</w:t>
      </w:r>
    </w:p>
    <w:p w:rsidR="00B9473F" w:rsidRDefault="00B9473F" w:rsidP="00B9473F">
      <w:pPr>
        <w:pStyle w:val="Heading3"/>
      </w:pPr>
      <w:r>
        <w:rPr>
          <w:rStyle w:val="Strong"/>
          <w:b/>
          <w:bCs w:val="0"/>
        </w:rPr>
        <w:t>ADDITIONAL REQUIREMENTS:</w:t>
      </w:r>
    </w:p>
    <w:p w:rsidR="00B9473F" w:rsidRDefault="00B9473F" w:rsidP="00B9473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Must </w:t>
      </w:r>
      <w:r>
        <w:rPr>
          <w:rStyle w:val="Strong"/>
        </w:rPr>
        <w:t>demonstrate leadership</w:t>
      </w:r>
      <w:r>
        <w:t xml:space="preserve">, integrity, and a commitment to fostering </w:t>
      </w:r>
      <w:r>
        <w:rPr>
          <w:rStyle w:val="Strong"/>
        </w:rPr>
        <w:t>a positive and competitive basketball culture</w:t>
      </w:r>
      <w:r>
        <w:t>.</w:t>
      </w:r>
    </w:p>
    <w:p w:rsidR="00B9473F" w:rsidRDefault="00B9473F" w:rsidP="00B9473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Expected to </w:t>
      </w:r>
      <w:r>
        <w:rPr>
          <w:rStyle w:val="Strong"/>
        </w:rPr>
        <w:t>attend all required meetings</w:t>
      </w:r>
      <w:r>
        <w:t>, including school, conference, and coaching association meetings.</w:t>
      </w:r>
    </w:p>
    <w:p w:rsidR="00B9473F" w:rsidRDefault="00B9473F" w:rsidP="00B9473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Actively participates in </w:t>
      </w:r>
      <w:r>
        <w:rPr>
          <w:rStyle w:val="Strong"/>
        </w:rPr>
        <w:t>fundraising</w:t>
      </w:r>
      <w:r>
        <w:t xml:space="preserve"> efforts and </w:t>
      </w:r>
      <w:r>
        <w:rPr>
          <w:rStyle w:val="Strong"/>
        </w:rPr>
        <w:t>program development initiatives</w:t>
      </w:r>
      <w:r>
        <w:t>.</w:t>
      </w:r>
    </w:p>
    <w:p w:rsidR="00B9473F" w:rsidRDefault="00B9473F" w:rsidP="00B9473F">
      <w:pPr>
        <w:pStyle w:val="Heading3"/>
      </w:pPr>
      <w:r>
        <w:rPr>
          <w:rStyle w:val="Strong"/>
          <w:b/>
          <w:bCs w:val="0"/>
        </w:rPr>
        <w:lastRenderedPageBreak/>
        <w:t>APPLICATION PROCESS:</w:t>
      </w:r>
    </w:p>
    <w:p w:rsidR="00B9473F" w:rsidRDefault="00B9473F" w:rsidP="00B9473F">
      <w:pPr>
        <w:spacing w:before="100" w:beforeAutospacing="1" w:after="100" w:afterAutospacing="1"/>
      </w:pPr>
      <w:r>
        <w:t xml:space="preserve">Interested applicants should submit a </w:t>
      </w:r>
      <w:r>
        <w:rPr>
          <w:rStyle w:val="Strong"/>
        </w:rPr>
        <w:t>resume and cover letter</w:t>
      </w:r>
      <w:r>
        <w:t xml:space="preserve"> </w:t>
      </w:r>
      <w:proofErr w:type="gramStart"/>
      <w:r>
        <w:t>to</w:t>
      </w:r>
      <w:proofErr w:type="gramEnd"/>
      <w:r>
        <w:t>:</w:t>
      </w:r>
    </w:p>
    <w:p w:rsidR="00B9473F" w:rsidRDefault="00B9473F" w:rsidP="00B9473F">
      <w:pPr>
        <w:spacing w:before="100" w:beforeAutospacing="1" w:after="100" w:afterAutospacing="1"/>
      </w:pPr>
      <w:r>
        <w:rPr>
          <w:rStyle w:val="Strong"/>
        </w:rPr>
        <w:t>Neil Dimos</w:t>
      </w:r>
      <w:r>
        <w:br/>
        <w:t>Director of Athletics</w:t>
      </w:r>
      <w:r>
        <w:br/>
      </w:r>
      <w:r>
        <w:rPr>
          <w:rFonts w:ascii="Segoe UI Symbol" w:hAnsi="Segoe UI Symbol" w:cs="Segoe UI Symbol"/>
        </w:rPr>
        <w:t>📧</w:t>
      </w:r>
      <w:r>
        <w:t xml:space="preserve"> </w:t>
      </w:r>
      <w:r>
        <w:rPr>
          <w:rStyle w:val="Strong"/>
        </w:rPr>
        <w:t>ndimos@andreanHS.com</w:t>
      </w:r>
      <w:r>
        <w:br/>
      </w:r>
      <w:r>
        <w:rPr>
          <w:rFonts w:ascii="Segoe UI Symbol" w:hAnsi="Segoe UI Symbol" w:cs="Segoe UI Symbol"/>
        </w:rPr>
        <w:t>📞</w:t>
      </w:r>
      <w:r>
        <w:t xml:space="preserve"> </w:t>
      </w:r>
      <w:r>
        <w:rPr>
          <w:rStyle w:val="Strong"/>
        </w:rPr>
        <w:t>(219) 887-5959 ext. 317</w:t>
      </w:r>
    </w:p>
    <w:p w:rsidR="006351E0" w:rsidRDefault="006351E0"/>
    <w:sectPr w:rsidR="006351E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61E6"/>
    <w:multiLevelType w:val="multilevel"/>
    <w:tmpl w:val="0D0E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B1A44"/>
    <w:multiLevelType w:val="multilevel"/>
    <w:tmpl w:val="D67E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E1A7C"/>
    <w:multiLevelType w:val="multilevel"/>
    <w:tmpl w:val="71FA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B44ED"/>
    <w:multiLevelType w:val="multilevel"/>
    <w:tmpl w:val="D548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17730"/>
    <w:multiLevelType w:val="multilevel"/>
    <w:tmpl w:val="9584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D79A0"/>
    <w:multiLevelType w:val="multilevel"/>
    <w:tmpl w:val="747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44996"/>
    <w:multiLevelType w:val="multilevel"/>
    <w:tmpl w:val="A54E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65B7A"/>
    <w:multiLevelType w:val="multilevel"/>
    <w:tmpl w:val="2C9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E0"/>
    <w:rsid w:val="000501DB"/>
    <w:rsid w:val="006351E0"/>
    <w:rsid w:val="00812F35"/>
    <w:rsid w:val="00A97448"/>
    <w:rsid w:val="00B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4682"/>
  <w15:docId w15:val="{EACEB649-1B15-4B77-9542-B276F05F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F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94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PkTfE596/48j3gncV83y2NeJw==">CgMxLjAyCGguZ2pkZ3hzOAByITEySG4xVmUxeWhwOVdad3pYSHl2b1BzYkxaN2ZheG1LSg==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4485</Characters>
  <Application>Microsoft Office Word</Application>
  <DocSecurity>0</DocSecurity>
  <Lines>112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Dimos</dc:creator>
  <cp:lastModifiedBy>Neil Dimos</cp:lastModifiedBy>
  <cp:revision>2</cp:revision>
  <dcterms:created xsi:type="dcterms:W3CDTF">2025-03-31T19:38:00Z</dcterms:created>
  <dcterms:modified xsi:type="dcterms:W3CDTF">2025-03-31T19:38:00Z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5a2e8370f766083ecd65dd468e583aaf3e3ee1d3822d93e813f3af736328fd7b</vt:lpwstr>
  </property>
</Properties>
</file>